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04614">
        <w:rPr>
          <w:rFonts w:ascii="Arial Black" w:hAnsi="Arial Black" w:cs="Arial"/>
          <w:sz w:val="28"/>
          <w:szCs w:val="28"/>
        </w:rPr>
        <w:t>Especial</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7B710E" w:rsidRDefault="007B710E" w:rsidP="004442BA">
      <w:pPr>
        <w:rPr>
          <w:sz w:val="22"/>
          <w:szCs w:val="16"/>
        </w:rPr>
      </w:pPr>
    </w:p>
    <w:p w:rsidR="00057E87" w:rsidRDefault="00057E87" w:rsidP="004442BA">
      <w:pPr>
        <w:rPr>
          <w:sz w:val="22"/>
          <w:szCs w:val="16"/>
        </w:rPr>
      </w:pPr>
    </w:p>
    <w:p w:rsidR="003523DB" w:rsidRDefault="003523DB" w:rsidP="004442BA">
      <w:pPr>
        <w:rPr>
          <w:sz w:val="22"/>
          <w:szCs w:val="16"/>
        </w:rPr>
      </w:pPr>
    </w:p>
    <w:p w:rsidR="004B6C0F" w:rsidRPr="004B6C0F" w:rsidRDefault="004B6C0F" w:rsidP="004B6C0F">
      <w:pPr>
        <w:pStyle w:val="Prrafodelista"/>
        <w:numPr>
          <w:ilvl w:val="0"/>
          <w:numId w:val="45"/>
        </w:numPr>
      </w:pPr>
      <w:r w:rsidRPr="004B6C0F">
        <w:t>Lamentan retardo de la Reforma Política del DF a la Cámara de Diputados</w:t>
      </w:r>
    </w:p>
    <w:p w:rsidR="004B6C0F" w:rsidRPr="004B6C0F" w:rsidRDefault="004B6C0F" w:rsidP="004B6C0F">
      <w:pPr>
        <w:rPr>
          <w:bCs/>
          <w:color w:val="000000"/>
        </w:rPr>
      </w:pPr>
    </w:p>
    <w:p w:rsidR="004B6C0F" w:rsidRPr="004B6C0F" w:rsidRDefault="004B6C0F" w:rsidP="004B6C0F">
      <w:pPr>
        <w:pStyle w:val="Prrafodelista"/>
        <w:numPr>
          <w:ilvl w:val="0"/>
          <w:numId w:val="45"/>
        </w:numPr>
        <w:tabs>
          <w:tab w:val="left" w:pos="8140"/>
        </w:tabs>
        <w:rPr>
          <w:rFonts w:cs="Arial"/>
          <w:color w:val="000000"/>
        </w:rPr>
      </w:pPr>
      <w:r w:rsidRPr="004B6C0F">
        <w:rPr>
          <w:rFonts w:cs="Arial"/>
          <w:color w:val="000000"/>
        </w:rPr>
        <w:t>Diputados aprueban 29 reformas constitucionales en tres años</w:t>
      </w:r>
    </w:p>
    <w:p w:rsidR="003523DB" w:rsidRDefault="003523DB" w:rsidP="004442BA">
      <w:pPr>
        <w:rPr>
          <w:sz w:val="22"/>
          <w:szCs w:val="16"/>
        </w:rPr>
      </w:pPr>
    </w:p>
    <w:p w:rsidR="003523DB" w:rsidRDefault="003523DB" w:rsidP="004442BA">
      <w:pPr>
        <w:rPr>
          <w:sz w:val="22"/>
          <w:szCs w:val="16"/>
        </w:rPr>
      </w:pPr>
    </w:p>
    <w:p w:rsidR="00704614" w:rsidRDefault="00704614" w:rsidP="004442BA">
      <w:pPr>
        <w:rPr>
          <w:sz w:val="22"/>
          <w:szCs w:val="16"/>
        </w:rPr>
      </w:pPr>
    </w:p>
    <w:p w:rsidR="00704614" w:rsidRDefault="00704614" w:rsidP="004442BA">
      <w:pPr>
        <w:rPr>
          <w:sz w:val="22"/>
          <w:szCs w:val="16"/>
        </w:rPr>
      </w:pPr>
    </w:p>
    <w:p w:rsidR="00704614" w:rsidRDefault="00704614" w:rsidP="004442BA">
      <w:pPr>
        <w:rPr>
          <w:sz w:val="22"/>
          <w:szCs w:val="16"/>
        </w:rPr>
      </w:pPr>
    </w:p>
    <w:p w:rsidR="00704614" w:rsidRDefault="00704614" w:rsidP="004442BA">
      <w:pPr>
        <w:rPr>
          <w:sz w:val="22"/>
          <w:szCs w:val="16"/>
        </w:rPr>
      </w:pPr>
    </w:p>
    <w:p w:rsidR="00704614" w:rsidRDefault="00704614" w:rsidP="004442BA">
      <w:pPr>
        <w:rPr>
          <w:sz w:val="22"/>
          <w:szCs w:val="16"/>
        </w:rPr>
      </w:pPr>
    </w:p>
    <w:p w:rsidR="00704614" w:rsidRDefault="00704614" w:rsidP="004442BA">
      <w:pPr>
        <w:rPr>
          <w:sz w:val="22"/>
          <w:szCs w:val="16"/>
        </w:rPr>
      </w:pPr>
    </w:p>
    <w:p w:rsidR="00704614" w:rsidRDefault="00704614" w:rsidP="004442BA">
      <w:pPr>
        <w:rPr>
          <w:sz w:val="22"/>
          <w:szCs w:val="16"/>
        </w:rPr>
      </w:pPr>
    </w:p>
    <w:p w:rsidR="001B6A1D" w:rsidRDefault="001B6A1D" w:rsidP="004442BA">
      <w:pPr>
        <w:rPr>
          <w:sz w:val="22"/>
          <w:szCs w:val="16"/>
        </w:rPr>
      </w:pPr>
    </w:p>
    <w:p w:rsidR="001B6A1D" w:rsidRDefault="001B6A1D"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704614" w:rsidP="00952F25">
      <w:pPr>
        <w:tabs>
          <w:tab w:val="left" w:pos="8140"/>
        </w:tabs>
        <w:jc w:val="right"/>
        <w:rPr>
          <w:rFonts w:cs="Arial"/>
          <w:b/>
          <w:color w:val="000000"/>
        </w:rPr>
      </w:pPr>
      <w:r>
        <w:rPr>
          <w:rFonts w:cs="Arial"/>
          <w:b/>
          <w:color w:val="000000"/>
        </w:rPr>
        <w:t>01</w:t>
      </w:r>
      <w:r w:rsidR="00952F25">
        <w:rPr>
          <w:rFonts w:cs="Arial"/>
          <w:b/>
          <w:color w:val="000000"/>
        </w:rPr>
        <w:t xml:space="preserve"> de</w:t>
      </w:r>
      <w:r w:rsidR="001738EF">
        <w:rPr>
          <w:rFonts w:cs="Arial"/>
          <w:b/>
          <w:color w:val="000000"/>
        </w:rPr>
        <w:t xml:space="preserve"> </w:t>
      </w:r>
      <w:r>
        <w:rPr>
          <w:rFonts w:cs="Arial"/>
          <w:b/>
          <w:color w:val="000000"/>
        </w:rPr>
        <w:t>mayo</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893624" w:rsidRDefault="00893624" w:rsidP="00A90220">
      <w:pPr>
        <w:tabs>
          <w:tab w:val="left" w:pos="8140"/>
        </w:tabs>
        <w:rPr>
          <w:rFonts w:cs="Arial"/>
          <w:color w:val="000000"/>
        </w:rPr>
      </w:pPr>
    </w:p>
    <w:p w:rsidR="00057E87" w:rsidRDefault="00057E87" w:rsidP="00A90220">
      <w:pPr>
        <w:tabs>
          <w:tab w:val="left" w:pos="8140"/>
        </w:tabs>
        <w:rPr>
          <w:rFonts w:cs="Arial"/>
          <w:color w:val="000000"/>
        </w:rPr>
      </w:pPr>
    </w:p>
    <w:p w:rsidR="002A275D" w:rsidRPr="009D694D" w:rsidRDefault="002A275D" w:rsidP="002A275D">
      <w:pPr>
        <w:rPr>
          <w:b/>
          <w:sz w:val="16"/>
          <w:szCs w:val="16"/>
        </w:rPr>
      </w:pPr>
      <w:bookmarkStart w:id="0" w:name="_GoBack"/>
      <w:bookmarkEnd w:id="0"/>
      <w:r w:rsidRPr="009D694D">
        <w:rPr>
          <w:b/>
          <w:sz w:val="16"/>
          <w:szCs w:val="16"/>
        </w:rPr>
        <w:lastRenderedPageBreak/>
        <w:t xml:space="preserve">TEMA(S): </w:t>
      </w:r>
      <w:r w:rsidRPr="001A3A24">
        <w:rPr>
          <w:sz w:val="16"/>
          <w:szCs w:val="16"/>
        </w:rPr>
        <w:t>Tra</w:t>
      </w:r>
      <w:r>
        <w:rPr>
          <w:sz w:val="16"/>
          <w:szCs w:val="16"/>
        </w:rPr>
        <w:t>bajo legislativo</w:t>
      </w:r>
    </w:p>
    <w:p w:rsidR="002A275D" w:rsidRPr="009D694D" w:rsidRDefault="002A275D" w:rsidP="002A275D">
      <w:pPr>
        <w:rPr>
          <w:b/>
          <w:sz w:val="16"/>
          <w:szCs w:val="16"/>
        </w:rPr>
      </w:pPr>
      <w:r w:rsidRPr="009D694D">
        <w:rPr>
          <w:b/>
          <w:sz w:val="16"/>
          <w:szCs w:val="16"/>
        </w:rPr>
        <w:t xml:space="preserve">FECHA: </w:t>
      </w:r>
      <w:r w:rsidRPr="001A3A24">
        <w:rPr>
          <w:sz w:val="16"/>
          <w:szCs w:val="16"/>
        </w:rPr>
        <w:t>01mayo2015</w:t>
      </w:r>
    </w:p>
    <w:p w:rsidR="002A275D" w:rsidRPr="009D694D" w:rsidRDefault="002A275D" w:rsidP="002A275D">
      <w:pPr>
        <w:rPr>
          <w:b/>
          <w:sz w:val="16"/>
          <w:szCs w:val="16"/>
        </w:rPr>
      </w:pPr>
      <w:r w:rsidRPr="009D694D">
        <w:rPr>
          <w:b/>
          <w:sz w:val="16"/>
          <w:szCs w:val="16"/>
        </w:rPr>
        <w:t xml:space="preserve">HORA: </w:t>
      </w:r>
      <w:r w:rsidRPr="001A3A24">
        <w:rPr>
          <w:sz w:val="16"/>
          <w:szCs w:val="16"/>
        </w:rPr>
        <w:t>11:20</w:t>
      </w:r>
    </w:p>
    <w:p w:rsidR="002A275D" w:rsidRPr="001A3A24" w:rsidRDefault="002A275D" w:rsidP="002A275D">
      <w:pPr>
        <w:jc w:val="left"/>
        <w:rPr>
          <w:sz w:val="16"/>
          <w:szCs w:val="16"/>
        </w:rPr>
      </w:pPr>
      <w:r>
        <w:rPr>
          <w:b/>
          <w:sz w:val="16"/>
          <w:szCs w:val="16"/>
        </w:rPr>
        <w:t xml:space="preserve">NOTICIERO: </w:t>
      </w:r>
      <w:r w:rsidRPr="001A3A24">
        <w:rPr>
          <w:sz w:val="16"/>
          <w:szCs w:val="16"/>
        </w:rPr>
        <w:t>Once Noticias</w:t>
      </w:r>
    </w:p>
    <w:p w:rsidR="002A275D" w:rsidRPr="009D694D" w:rsidRDefault="002A275D" w:rsidP="002A275D">
      <w:pPr>
        <w:jc w:val="left"/>
        <w:rPr>
          <w:b/>
          <w:sz w:val="16"/>
          <w:szCs w:val="16"/>
        </w:rPr>
      </w:pPr>
      <w:r>
        <w:rPr>
          <w:b/>
          <w:sz w:val="16"/>
          <w:szCs w:val="16"/>
        </w:rPr>
        <w:t xml:space="preserve">EMISIÓN: </w:t>
      </w:r>
      <w:r w:rsidRPr="001A3A24">
        <w:rPr>
          <w:sz w:val="16"/>
          <w:szCs w:val="16"/>
        </w:rPr>
        <w:t>Fin de Semana</w:t>
      </w:r>
    </w:p>
    <w:p w:rsidR="002A275D" w:rsidRPr="009D694D" w:rsidRDefault="002A275D" w:rsidP="002A275D">
      <w:pPr>
        <w:jc w:val="left"/>
        <w:rPr>
          <w:b/>
          <w:sz w:val="16"/>
          <w:szCs w:val="16"/>
        </w:rPr>
      </w:pPr>
      <w:r w:rsidRPr="009D694D">
        <w:rPr>
          <w:b/>
          <w:sz w:val="16"/>
          <w:szCs w:val="16"/>
        </w:rPr>
        <w:t xml:space="preserve">ESTACIÓN: </w:t>
      </w:r>
      <w:r w:rsidRPr="001A3A24">
        <w:rPr>
          <w:sz w:val="16"/>
          <w:szCs w:val="16"/>
        </w:rPr>
        <w:t>Canal 11</w:t>
      </w:r>
    </w:p>
    <w:p w:rsidR="002A275D" w:rsidRDefault="002A275D" w:rsidP="002A275D">
      <w:pPr>
        <w:rPr>
          <w:szCs w:val="16"/>
        </w:rPr>
      </w:pPr>
      <w:r w:rsidRPr="009D694D">
        <w:rPr>
          <w:b/>
          <w:sz w:val="16"/>
          <w:szCs w:val="16"/>
        </w:rPr>
        <w:t>GRUPO:</w:t>
      </w:r>
      <w:r>
        <w:rPr>
          <w:b/>
          <w:sz w:val="16"/>
          <w:szCs w:val="16"/>
        </w:rPr>
        <w:t xml:space="preserve"> </w:t>
      </w:r>
      <w:r w:rsidRPr="001A3A24">
        <w:rPr>
          <w:sz w:val="16"/>
          <w:szCs w:val="16"/>
        </w:rPr>
        <w:t>IPN</w:t>
      </w:r>
    </w:p>
    <w:p w:rsidR="002A275D" w:rsidRPr="00746339" w:rsidRDefault="002A275D" w:rsidP="002A275D">
      <w:pPr>
        <w:rPr>
          <w:sz w:val="20"/>
          <w:szCs w:val="20"/>
        </w:rPr>
      </w:pPr>
      <w:r w:rsidRPr="00746339">
        <w:rPr>
          <w:sz w:val="20"/>
          <w:szCs w:val="20"/>
        </w:rPr>
        <w:t>0</w:t>
      </w:r>
    </w:p>
    <w:p w:rsidR="002A275D" w:rsidRDefault="002A275D" w:rsidP="002A275D"/>
    <w:p w:rsidR="002A275D" w:rsidRPr="001A3A24" w:rsidRDefault="002A275D" w:rsidP="002A275D">
      <w:pPr>
        <w:rPr>
          <w:b/>
          <w:u w:val="single"/>
        </w:rPr>
      </w:pPr>
      <w:r w:rsidRPr="001A3A24">
        <w:rPr>
          <w:b/>
          <w:u w:val="single"/>
        </w:rPr>
        <w:t>Lamentan retardo Reforma Política a la Cámara de Diputados</w:t>
      </w:r>
    </w:p>
    <w:p w:rsidR="002A275D" w:rsidRDefault="002A275D" w:rsidP="002A275D"/>
    <w:p w:rsidR="002A275D" w:rsidRDefault="002A275D" w:rsidP="002A275D">
      <w:pPr>
        <w:rPr>
          <w:bCs/>
          <w:color w:val="000000"/>
        </w:rPr>
      </w:pPr>
      <w:r w:rsidRPr="004E0C50">
        <w:rPr>
          <w:b/>
          <w:bCs/>
          <w:color w:val="000000"/>
        </w:rPr>
        <w:t>Javier Solórzano, conductor:</w:t>
      </w:r>
      <w:r>
        <w:rPr>
          <w:bCs/>
          <w:color w:val="000000"/>
        </w:rPr>
        <w:t xml:space="preserve"> El presidente de la Cámara de Diputados, </w:t>
      </w:r>
      <w:r w:rsidRPr="00FC7AF3">
        <w:rPr>
          <w:b/>
          <w:bCs/>
          <w:color w:val="000000"/>
        </w:rPr>
        <w:t>Julio César Moreno</w:t>
      </w:r>
      <w:r>
        <w:rPr>
          <w:b/>
          <w:bCs/>
          <w:color w:val="000000"/>
        </w:rPr>
        <w:t>,</w:t>
      </w:r>
      <w:r>
        <w:rPr>
          <w:bCs/>
          <w:color w:val="000000"/>
        </w:rPr>
        <w:t xml:space="preserve"> lamentó que el Senado de la República haya enviado tarde la minuta Política del Distrito Federal.</w:t>
      </w:r>
    </w:p>
    <w:p w:rsidR="002A275D" w:rsidRDefault="002A275D" w:rsidP="002A275D">
      <w:pPr>
        <w:rPr>
          <w:bCs/>
          <w:color w:val="000000"/>
        </w:rPr>
      </w:pPr>
    </w:p>
    <w:p w:rsidR="002A275D" w:rsidRDefault="002A275D" w:rsidP="002A275D">
      <w:pPr>
        <w:rPr>
          <w:bCs/>
          <w:color w:val="000000"/>
        </w:rPr>
      </w:pPr>
      <w:r>
        <w:rPr>
          <w:bCs/>
          <w:color w:val="000000"/>
        </w:rPr>
        <w:t>Le recuerdo que el todavía presidente de la Cámara de Diputados es del PRD por lo que ya no se pudo discutir en San Lázaro durante el último Periodo Ordinario de Sesiones.</w:t>
      </w:r>
    </w:p>
    <w:p w:rsidR="002A275D" w:rsidRDefault="002A275D" w:rsidP="002A275D">
      <w:pPr>
        <w:rPr>
          <w:bCs/>
          <w:color w:val="000000"/>
        </w:rPr>
      </w:pPr>
    </w:p>
    <w:p w:rsidR="002A275D" w:rsidRDefault="002A275D" w:rsidP="002A275D">
      <w:pPr>
        <w:rPr>
          <w:bCs/>
          <w:color w:val="000000"/>
        </w:rPr>
      </w:pPr>
      <w:r>
        <w:rPr>
          <w:bCs/>
          <w:color w:val="000000"/>
        </w:rPr>
        <w:t>“Esta Cámara no puede legislar al vapor lo que el Senado no pudo hacer en 3 años y además nos la envían hasta las 3 de la tarde con 18 minutos. Tuvieron 3 años y nos la enviaron el último o el penúltimo día de su sesión”, sostuvo.</w:t>
      </w:r>
    </w:p>
    <w:p w:rsidR="002A275D" w:rsidRDefault="002A275D" w:rsidP="002A275D">
      <w:pPr>
        <w:rPr>
          <w:bCs/>
          <w:color w:val="000000"/>
        </w:rPr>
      </w:pPr>
    </w:p>
    <w:p w:rsidR="002A275D" w:rsidRDefault="002A275D" w:rsidP="002A275D">
      <w:pPr>
        <w:rPr>
          <w:bCs/>
          <w:color w:val="000000"/>
        </w:rPr>
      </w:pPr>
      <w:r>
        <w:rPr>
          <w:bCs/>
          <w:color w:val="000000"/>
        </w:rPr>
        <w:t>El perredista recordó que hasta el Senado tampoco cumplió con el acuerdo de aprobar temas como salario mínimo, robo de hidrocarburos, la ley de obras públicas, entre otras.</w:t>
      </w:r>
    </w:p>
    <w:p w:rsidR="002A275D" w:rsidRDefault="002A275D" w:rsidP="002A275D">
      <w:pPr>
        <w:rPr>
          <w:bCs/>
          <w:color w:val="000000"/>
        </w:rPr>
      </w:pPr>
    </w:p>
    <w:p w:rsidR="002A275D" w:rsidRDefault="002A275D" w:rsidP="002A275D">
      <w:pPr>
        <w:rPr>
          <w:bCs/>
          <w:color w:val="000000"/>
        </w:rPr>
      </w:pPr>
      <w:r>
        <w:rPr>
          <w:bCs/>
          <w:color w:val="000000"/>
        </w:rPr>
        <w:t xml:space="preserve">Por su parte, le cuento que el vicecoordinador  del PRI, </w:t>
      </w:r>
      <w:r w:rsidRPr="000014F5">
        <w:rPr>
          <w:b/>
          <w:bCs/>
          <w:color w:val="000000"/>
        </w:rPr>
        <w:t>Manuel Añorve</w:t>
      </w:r>
      <w:r w:rsidRPr="0054545C">
        <w:rPr>
          <w:bCs/>
          <w:color w:val="000000"/>
        </w:rPr>
        <w:t>,</w:t>
      </w:r>
      <w:r>
        <w:rPr>
          <w:bCs/>
          <w:color w:val="000000"/>
        </w:rPr>
        <w:t xml:space="preserve"> afirmó que la Cámara de Diputados actuó con responsabilidad al no legislar apresuradamente.</w:t>
      </w:r>
    </w:p>
    <w:p w:rsidR="002A275D" w:rsidRDefault="002A275D" w:rsidP="002A275D">
      <w:pPr>
        <w:rPr>
          <w:bCs/>
          <w:color w:val="000000"/>
        </w:rPr>
      </w:pPr>
    </w:p>
    <w:p w:rsidR="002A275D" w:rsidRPr="0074412D" w:rsidRDefault="002A275D" w:rsidP="002A275D">
      <w:pPr>
        <w:rPr>
          <w:bCs/>
          <w:color w:val="000000"/>
        </w:rPr>
      </w:pPr>
      <w:r>
        <w:rPr>
          <w:bCs/>
          <w:color w:val="000000"/>
        </w:rPr>
        <w:t>“Con la manifestación del Grupo Parlamentario del PAN de señalar que no están en condiciones de votarlo más otros grupos parlamentarios, pues no serán las dos terceras partes que requiere para una votación en la Reforma Constitucional que requiere la Ciudad de México”, dijo Manuel Añorve Baños.</w:t>
      </w:r>
    </w:p>
    <w:p w:rsidR="002A275D" w:rsidRDefault="002A275D" w:rsidP="002A275D">
      <w:pPr>
        <w:rPr>
          <w:bCs/>
          <w:color w:val="000000"/>
        </w:rPr>
      </w:pPr>
    </w:p>
    <w:p w:rsidR="002A275D" w:rsidRDefault="002A275D" w:rsidP="002A275D">
      <w:pPr>
        <w:rPr>
          <w:bCs/>
          <w:color w:val="000000"/>
        </w:rPr>
      </w:pPr>
    </w:p>
    <w:p w:rsidR="002A275D" w:rsidRDefault="002A275D" w:rsidP="002A275D">
      <w:pPr>
        <w:rPr>
          <w:bCs/>
          <w:color w:val="000000"/>
        </w:rPr>
      </w:pPr>
      <w:r>
        <w:rPr>
          <w:b/>
          <w:bCs/>
          <w:color w:val="000000"/>
        </w:rPr>
        <w:t>C</w:t>
      </w:r>
      <w:r w:rsidRPr="00140718">
        <w:rPr>
          <w:b/>
          <w:bCs/>
          <w:color w:val="000000"/>
        </w:rPr>
        <w:t>onductor:</w:t>
      </w:r>
      <w:r>
        <w:rPr>
          <w:bCs/>
          <w:color w:val="000000"/>
        </w:rPr>
        <w:t xml:space="preserve"> Para el Coordinador panista, </w:t>
      </w:r>
      <w:r w:rsidRPr="00140718">
        <w:rPr>
          <w:b/>
          <w:bCs/>
          <w:color w:val="000000"/>
        </w:rPr>
        <w:t>Ricardo Anaya</w:t>
      </w:r>
      <w:r>
        <w:rPr>
          <w:b/>
          <w:bCs/>
          <w:color w:val="000000"/>
        </w:rPr>
        <w:t xml:space="preserve"> </w:t>
      </w:r>
      <w:r>
        <w:rPr>
          <w:bCs/>
          <w:color w:val="000000"/>
        </w:rPr>
        <w:t>existen puntos de la Reforma Política del Distrito Federal que deben cambiarse como es el caso de la integración del Constituyente.</w:t>
      </w:r>
    </w:p>
    <w:p w:rsidR="002A275D" w:rsidRDefault="002A275D" w:rsidP="002A275D">
      <w:pPr>
        <w:rPr>
          <w:bCs/>
          <w:color w:val="000000"/>
        </w:rPr>
      </w:pPr>
    </w:p>
    <w:p w:rsidR="002A275D" w:rsidRDefault="002A275D" w:rsidP="002A275D">
      <w:pPr>
        <w:rPr>
          <w:bCs/>
          <w:color w:val="000000"/>
        </w:rPr>
      </w:pPr>
      <w:r>
        <w:rPr>
          <w:bCs/>
          <w:color w:val="000000"/>
        </w:rPr>
        <w:t>“No estamos de acuerdo que ciertos partidos se sobre representen, con que el Presidente de la República y el Jefe de Gobierno designen ciudadanos integrantes del Constituyente creemos que deben ser electos por los propios ciudadanos del Distrito Federal”, dijo Ricardo Anaya, coordinador del PAN.</w:t>
      </w:r>
    </w:p>
    <w:p w:rsidR="002A275D" w:rsidRDefault="002A275D" w:rsidP="002A275D">
      <w:pPr>
        <w:rPr>
          <w:bCs/>
          <w:color w:val="000000"/>
        </w:rPr>
      </w:pPr>
    </w:p>
    <w:p w:rsidR="002A275D" w:rsidRDefault="002A275D" w:rsidP="002A275D">
      <w:pPr>
        <w:rPr>
          <w:bCs/>
          <w:color w:val="000000"/>
        </w:rPr>
      </w:pPr>
      <w:r>
        <w:rPr>
          <w:b/>
          <w:bCs/>
          <w:color w:val="000000"/>
        </w:rPr>
        <w:t>C</w:t>
      </w:r>
      <w:r w:rsidRPr="0090440C">
        <w:rPr>
          <w:b/>
          <w:bCs/>
          <w:color w:val="000000"/>
        </w:rPr>
        <w:t>onductor:</w:t>
      </w:r>
      <w:r>
        <w:rPr>
          <w:bCs/>
          <w:color w:val="000000"/>
        </w:rPr>
        <w:t xml:space="preserve"> Para el PRD en San Lázaro la negativa de aprobar esta reforma política tiene que ver, aseguran con Reformas Electorales.</w:t>
      </w:r>
    </w:p>
    <w:p w:rsidR="002A275D" w:rsidRDefault="002A275D" w:rsidP="002A275D">
      <w:pPr>
        <w:rPr>
          <w:bCs/>
          <w:color w:val="000000"/>
        </w:rPr>
      </w:pPr>
    </w:p>
    <w:p w:rsidR="002A275D" w:rsidRPr="0054545C" w:rsidRDefault="002A275D" w:rsidP="002A275D">
      <w:pPr>
        <w:rPr>
          <w:bCs/>
          <w:color w:val="000000"/>
        </w:rPr>
      </w:pPr>
      <w:r w:rsidRPr="0054545C">
        <w:rPr>
          <w:bCs/>
          <w:color w:val="000000"/>
        </w:rPr>
        <w:lastRenderedPageBreak/>
        <w:t>“</w:t>
      </w:r>
      <w:r>
        <w:rPr>
          <w:bCs/>
          <w:color w:val="000000"/>
        </w:rPr>
        <w:t xml:space="preserve">El asunto tiene que ver con el impacto, con un cálculo electoral respecto al impacto que tenía o que tiene aprobar la Reforma Política del Distrito Federal en este momento”, señaló </w:t>
      </w:r>
      <w:r w:rsidRPr="0054545C">
        <w:rPr>
          <w:bCs/>
          <w:color w:val="000000"/>
        </w:rPr>
        <w:t>Migue Alonso Raya</w:t>
      </w:r>
      <w:r>
        <w:rPr>
          <w:bCs/>
          <w:color w:val="000000"/>
        </w:rPr>
        <w:t>. /</w:t>
      </w:r>
      <w:proofErr w:type="spellStart"/>
      <w:r>
        <w:rPr>
          <w:bCs/>
          <w:color w:val="000000"/>
        </w:rPr>
        <w:t>jcp</w:t>
      </w:r>
      <w:proofErr w:type="spellEnd"/>
      <w:r>
        <w:rPr>
          <w:bCs/>
          <w:color w:val="000000"/>
        </w:rPr>
        <w:t>/m</w:t>
      </w:r>
    </w:p>
    <w:p w:rsidR="002A275D" w:rsidRDefault="002A275D" w:rsidP="002A275D">
      <w:pPr>
        <w:rPr>
          <w:bCs/>
          <w:color w:val="000000"/>
        </w:rPr>
      </w:pPr>
    </w:p>
    <w:p w:rsidR="002A275D" w:rsidRDefault="002A275D" w:rsidP="002A275D">
      <w:pPr>
        <w:rPr>
          <w:bCs/>
          <w:color w:val="000000"/>
        </w:rPr>
      </w:pPr>
      <w:r w:rsidRPr="0090440C">
        <w:rPr>
          <w:b/>
          <w:bCs/>
          <w:color w:val="000000"/>
        </w:rPr>
        <w:t>Javier Solórzano, conductor:</w:t>
      </w:r>
      <w:r>
        <w:rPr>
          <w:bCs/>
          <w:color w:val="000000"/>
        </w:rPr>
        <w:t xml:space="preserve"> Ayer decía en señor </w:t>
      </w:r>
      <w:r w:rsidRPr="0090440C">
        <w:rPr>
          <w:b/>
          <w:bCs/>
          <w:color w:val="000000"/>
        </w:rPr>
        <w:t>Manlio Fabio Beltrones,</w:t>
      </w:r>
      <w:r>
        <w:rPr>
          <w:bCs/>
          <w:color w:val="000000"/>
        </w:rPr>
        <w:t xml:space="preserve"> quien es el coordinador de la fracción parlamentaria del PRI que habría que ver si existía la posibilidad de que hubiera un Periodo Extraordinario para este tema. </w:t>
      </w:r>
    </w:p>
    <w:p w:rsidR="002A275D" w:rsidRDefault="002A275D" w:rsidP="002A275D">
      <w:pPr>
        <w:rPr>
          <w:bCs/>
          <w:color w:val="000000"/>
        </w:rPr>
      </w:pPr>
    </w:p>
    <w:p w:rsidR="002A275D" w:rsidRDefault="002A275D" w:rsidP="002A275D">
      <w:pPr>
        <w:rPr>
          <w:bCs/>
          <w:color w:val="000000"/>
        </w:rPr>
      </w:pPr>
      <w:r>
        <w:rPr>
          <w:bCs/>
          <w:color w:val="000000"/>
        </w:rPr>
        <w:t xml:space="preserve">¿Por qué es importante recalcarlo? Porque en un primer momento pareció que no iba a pasar nada, pero puede que </w:t>
      </w:r>
      <w:r w:rsidRPr="0090440C">
        <w:rPr>
          <w:b/>
          <w:bCs/>
          <w:color w:val="000000"/>
        </w:rPr>
        <w:t>Miguel Alonso Raya</w:t>
      </w:r>
      <w:r>
        <w:rPr>
          <w:bCs/>
          <w:color w:val="000000"/>
        </w:rPr>
        <w:t xml:space="preserve"> no deje de tener razón sino más bien tenga toda la razón.</w:t>
      </w:r>
    </w:p>
    <w:p w:rsidR="002A275D" w:rsidRDefault="002A275D" w:rsidP="002A275D">
      <w:pPr>
        <w:rPr>
          <w:bCs/>
          <w:color w:val="000000"/>
        </w:rPr>
      </w:pPr>
    </w:p>
    <w:p w:rsidR="002A275D" w:rsidRDefault="002A275D" w:rsidP="002A275D">
      <w:r>
        <w:t xml:space="preserve">Están midiendo, en buena medida que conviene y que no conviene una variable fundamental en donde todavía habría oportunidad después de este elemento que le voy a decir de que habría un Periodo Extraordinario son las elecciones, las elecciones del 7 de junio, pueden marcar la posibilidad que haya un periodo extraordinario o no en esto que están haciendo los cálculos políticos como lo diría </w:t>
      </w:r>
      <w:r w:rsidRPr="00F96EE4">
        <w:rPr>
          <w:b/>
        </w:rPr>
        <w:t>Miguel Alonso Raya</w:t>
      </w:r>
      <w:r>
        <w:t>.</w:t>
      </w:r>
    </w:p>
    <w:p w:rsidR="002A275D" w:rsidRDefault="002A275D" w:rsidP="002A275D"/>
    <w:p w:rsidR="003F543A" w:rsidRDefault="003F543A" w:rsidP="003F543A">
      <w:pPr>
        <w:rPr>
          <w:szCs w:val="16"/>
        </w:rPr>
      </w:pPr>
    </w:p>
    <w:p w:rsidR="003F543A" w:rsidRPr="009D694D" w:rsidRDefault="003F543A" w:rsidP="003F543A">
      <w:pPr>
        <w:rPr>
          <w:b/>
          <w:sz w:val="16"/>
          <w:szCs w:val="16"/>
        </w:rPr>
      </w:pPr>
      <w:r w:rsidRPr="009D694D">
        <w:rPr>
          <w:b/>
          <w:sz w:val="16"/>
          <w:szCs w:val="16"/>
        </w:rPr>
        <w:t xml:space="preserve">TEMA(S): </w:t>
      </w:r>
      <w:r w:rsidR="00574648">
        <w:rPr>
          <w:b/>
          <w:sz w:val="16"/>
          <w:szCs w:val="16"/>
        </w:rPr>
        <w:t>Nota Informativa</w:t>
      </w:r>
    </w:p>
    <w:p w:rsidR="003F543A" w:rsidRPr="009D694D" w:rsidRDefault="003F543A" w:rsidP="003F543A">
      <w:pPr>
        <w:rPr>
          <w:b/>
          <w:sz w:val="16"/>
          <w:szCs w:val="16"/>
        </w:rPr>
      </w:pPr>
      <w:r w:rsidRPr="009D694D">
        <w:rPr>
          <w:b/>
          <w:sz w:val="16"/>
          <w:szCs w:val="16"/>
        </w:rPr>
        <w:t xml:space="preserve">FECHA: </w:t>
      </w:r>
      <w:r w:rsidR="00574648">
        <w:rPr>
          <w:b/>
          <w:sz w:val="16"/>
          <w:szCs w:val="16"/>
        </w:rPr>
        <w:t>01-05-2015</w:t>
      </w:r>
    </w:p>
    <w:p w:rsidR="003F543A" w:rsidRPr="009D694D" w:rsidRDefault="003F543A" w:rsidP="003F543A">
      <w:pPr>
        <w:rPr>
          <w:b/>
          <w:sz w:val="16"/>
          <w:szCs w:val="16"/>
        </w:rPr>
      </w:pPr>
      <w:r w:rsidRPr="009D694D">
        <w:rPr>
          <w:b/>
          <w:sz w:val="16"/>
          <w:szCs w:val="16"/>
        </w:rPr>
        <w:t xml:space="preserve">HORA: </w:t>
      </w:r>
      <w:r w:rsidR="00574648">
        <w:rPr>
          <w:b/>
          <w:sz w:val="16"/>
          <w:szCs w:val="16"/>
        </w:rPr>
        <w:t>11:50</w:t>
      </w:r>
    </w:p>
    <w:p w:rsidR="003F543A" w:rsidRPr="009D694D" w:rsidRDefault="003F543A" w:rsidP="003F543A">
      <w:pPr>
        <w:jc w:val="left"/>
        <w:rPr>
          <w:b/>
          <w:sz w:val="16"/>
          <w:szCs w:val="16"/>
        </w:rPr>
      </w:pPr>
      <w:r>
        <w:rPr>
          <w:b/>
          <w:sz w:val="16"/>
          <w:szCs w:val="16"/>
        </w:rPr>
        <w:t>NOTICIERO: El Financiero</w:t>
      </w:r>
    </w:p>
    <w:p w:rsidR="003F543A" w:rsidRPr="009D694D" w:rsidRDefault="003F543A" w:rsidP="003F543A">
      <w:pPr>
        <w:jc w:val="left"/>
        <w:rPr>
          <w:b/>
          <w:sz w:val="16"/>
          <w:szCs w:val="16"/>
        </w:rPr>
      </w:pPr>
      <w:r>
        <w:rPr>
          <w:b/>
          <w:sz w:val="16"/>
          <w:szCs w:val="16"/>
        </w:rPr>
        <w:t>EMISIÓN: Fin de Semana</w:t>
      </w:r>
    </w:p>
    <w:p w:rsidR="003F543A" w:rsidRPr="009D694D" w:rsidRDefault="003F543A" w:rsidP="003F543A">
      <w:pPr>
        <w:jc w:val="left"/>
        <w:rPr>
          <w:b/>
          <w:sz w:val="16"/>
          <w:szCs w:val="16"/>
        </w:rPr>
      </w:pPr>
      <w:r w:rsidRPr="009D694D">
        <w:rPr>
          <w:b/>
          <w:sz w:val="16"/>
          <w:szCs w:val="16"/>
        </w:rPr>
        <w:t xml:space="preserve">ESTACIÓN: </w:t>
      </w:r>
      <w:r>
        <w:rPr>
          <w:b/>
          <w:sz w:val="16"/>
          <w:szCs w:val="16"/>
        </w:rPr>
        <w:t>Internet</w:t>
      </w:r>
    </w:p>
    <w:p w:rsidR="003F543A" w:rsidRDefault="003F543A" w:rsidP="003F543A">
      <w:pPr>
        <w:rPr>
          <w:szCs w:val="16"/>
        </w:rPr>
      </w:pPr>
      <w:r w:rsidRPr="009D694D">
        <w:rPr>
          <w:b/>
          <w:sz w:val="16"/>
          <w:szCs w:val="16"/>
        </w:rPr>
        <w:t>GRUPO:</w:t>
      </w:r>
      <w:r>
        <w:rPr>
          <w:b/>
          <w:sz w:val="16"/>
          <w:szCs w:val="16"/>
        </w:rPr>
        <w:t xml:space="preserve"> Gubernamental</w:t>
      </w:r>
    </w:p>
    <w:p w:rsidR="003F543A" w:rsidRPr="00746339" w:rsidRDefault="003F543A" w:rsidP="003F543A">
      <w:pPr>
        <w:rPr>
          <w:sz w:val="20"/>
          <w:szCs w:val="20"/>
        </w:rPr>
      </w:pPr>
      <w:r w:rsidRPr="00746339">
        <w:rPr>
          <w:sz w:val="20"/>
          <w:szCs w:val="20"/>
        </w:rPr>
        <w:t>0</w:t>
      </w:r>
    </w:p>
    <w:p w:rsidR="003F543A" w:rsidRDefault="003F543A" w:rsidP="003F543A">
      <w:pPr>
        <w:rPr>
          <w:szCs w:val="16"/>
        </w:rPr>
      </w:pPr>
    </w:p>
    <w:p w:rsidR="00704614" w:rsidRPr="003F543A" w:rsidRDefault="003F543A" w:rsidP="00A90220">
      <w:pPr>
        <w:tabs>
          <w:tab w:val="left" w:pos="8140"/>
        </w:tabs>
        <w:rPr>
          <w:rFonts w:cs="Arial"/>
          <w:b/>
          <w:color w:val="000000"/>
          <w:u w:val="single"/>
        </w:rPr>
      </w:pPr>
      <w:r w:rsidRPr="003F543A">
        <w:rPr>
          <w:rFonts w:cs="Arial"/>
          <w:b/>
          <w:color w:val="000000"/>
          <w:u w:val="single"/>
        </w:rPr>
        <w:t>Diputados aprueban 29 reformas constitucionales en tres años</w:t>
      </w:r>
    </w:p>
    <w:p w:rsidR="00704614" w:rsidRDefault="00704614" w:rsidP="00A90220">
      <w:pPr>
        <w:tabs>
          <w:tab w:val="left" w:pos="8140"/>
        </w:tabs>
        <w:rPr>
          <w:rFonts w:cs="Arial"/>
          <w:color w:val="000000"/>
        </w:rPr>
      </w:pPr>
    </w:p>
    <w:p w:rsidR="003F543A" w:rsidRPr="003F543A" w:rsidRDefault="003F543A" w:rsidP="003F543A">
      <w:pPr>
        <w:tabs>
          <w:tab w:val="left" w:pos="8140"/>
        </w:tabs>
        <w:rPr>
          <w:rFonts w:cs="Arial"/>
          <w:color w:val="000000"/>
        </w:rPr>
      </w:pPr>
      <w:r w:rsidRPr="003F543A">
        <w:rPr>
          <w:rFonts w:cs="Arial"/>
          <w:color w:val="000000"/>
        </w:rPr>
        <w:t>La LXII Legislatura de la Cámara de Diputados aprobó en estos tres años de trabajo 29 reformas constitucionales, así como 43 nuevas leyes, dio a conocer la Junta de Coordinación Política.</w:t>
      </w:r>
    </w:p>
    <w:p w:rsidR="003F543A" w:rsidRPr="003F543A" w:rsidRDefault="003F543A" w:rsidP="003F543A">
      <w:pPr>
        <w:tabs>
          <w:tab w:val="left" w:pos="8140"/>
        </w:tabs>
        <w:rPr>
          <w:rFonts w:cs="Arial"/>
          <w:color w:val="000000"/>
        </w:rPr>
      </w:pPr>
    </w:p>
    <w:p w:rsidR="003F543A" w:rsidRPr="003F543A" w:rsidRDefault="003F543A" w:rsidP="003F543A">
      <w:pPr>
        <w:tabs>
          <w:tab w:val="left" w:pos="8140"/>
        </w:tabs>
        <w:rPr>
          <w:rFonts w:cs="Arial"/>
          <w:color w:val="000000"/>
        </w:rPr>
      </w:pPr>
      <w:r w:rsidRPr="003F543A">
        <w:rPr>
          <w:rFonts w:cs="Arial"/>
          <w:color w:val="000000"/>
        </w:rPr>
        <w:t>Asimismo, señaló que durante este periodo se avalaron 507 dictámenes de ley o decretos.</w:t>
      </w:r>
    </w:p>
    <w:p w:rsidR="003F543A" w:rsidRPr="003F543A" w:rsidRDefault="003F543A" w:rsidP="003F543A">
      <w:pPr>
        <w:tabs>
          <w:tab w:val="left" w:pos="8140"/>
        </w:tabs>
        <w:rPr>
          <w:rFonts w:cs="Arial"/>
          <w:color w:val="000000"/>
        </w:rPr>
      </w:pPr>
    </w:p>
    <w:p w:rsidR="003F543A" w:rsidRPr="003F543A" w:rsidRDefault="003F543A" w:rsidP="003F543A">
      <w:pPr>
        <w:tabs>
          <w:tab w:val="left" w:pos="8140"/>
        </w:tabs>
        <w:rPr>
          <w:rFonts w:cs="Arial"/>
          <w:color w:val="000000"/>
        </w:rPr>
      </w:pPr>
      <w:r w:rsidRPr="003F543A">
        <w:rPr>
          <w:rFonts w:cs="Arial"/>
          <w:color w:val="000000"/>
        </w:rPr>
        <w:t>Dio a conocer que se llevaron a cabo seis periodos ordinarios e igual número de extraordinarios. Se realizaron durante este trienio 198 sesiones ordinarias, 12 de ellas solemnes.</w:t>
      </w:r>
    </w:p>
    <w:p w:rsidR="003F543A" w:rsidRPr="003F543A" w:rsidRDefault="003F543A" w:rsidP="003F543A">
      <w:pPr>
        <w:tabs>
          <w:tab w:val="left" w:pos="8140"/>
        </w:tabs>
        <w:rPr>
          <w:rFonts w:cs="Arial"/>
          <w:color w:val="000000"/>
        </w:rPr>
      </w:pPr>
    </w:p>
    <w:p w:rsidR="00704614" w:rsidRDefault="003F543A" w:rsidP="003F543A">
      <w:pPr>
        <w:tabs>
          <w:tab w:val="left" w:pos="8140"/>
        </w:tabs>
        <w:rPr>
          <w:rFonts w:cs="Arial"/>
          <w:color w:val="000000"/>
        </w:rPr>
      </w:pPr>
      <w:r w:rsidRPr="003F543A">
        <w:rPr>
          <w:rFonts w:cs="Arial"/>
          <w:color w:val="000000"/>
        </w:rPr>
        <w:t>De acuerdo con la Junta de Coordinación Política, el pleno de la Cámara de Diputados llevó a cabo 230 sesiones que incluyen constitutiva, preparatorias, de instalación y solemnes. También se llevaron a cabo 121 reuniones de ese órgano de gobierno.</w:t>
      </w:r>
    </w:p>
    <w:p w:rsidR="00704614" w:rsidRDefault="00704614" w:rsidP="00A90220">
      <w:pPr>
        <w:tabs>
          <w:tab w:val="left" w:pos="8140"/>
        </w:tabs>
        <w:rPr>
          <w:rFonts w:cs="Arial"/>
          <w:color w:val="000000"/>
        </w:rPr>
      </w:pPr>
    </w:p>
    <w:p w:rsidR="003F543A" w:rsidRPr="003F543A" w:rsidRDefault="003F543A" w:rsidP="003F543A">
      <w:pPr>
        <w:tabs>
          <w:tab w:val="left" w:pos="8140"/>
        </w:tabs>
        <w:rPr>
          <w:rFonts w:cs="Arial"/>
          <w:color w:val="000000"/>
        </w:rPr>
      </w:pPr>
      <w:r w:rsidRPr="003F543A">
        <w:rPr>
          <w:rFonts w:cs="Arial"/>
          <w:color w:val="000000"/>
        </w:rPr>
        <w:lastRenderedPageBreak/>
        <w:t>Entre las iniciativas que fueron avaladas por los legisladores destacan las reformas energética y sus leyes secundarias, la laboral, educativa y sus leyes reglamentarias, la hacendaria y financiera.</w:t>
      </w:r>
    </w:p>
    <w:p w:rsidR="003F543A" w:rsidRPr="003F543A" w:rsidRDefault="003F543A" w:rsidP="003F543A">
      <w:pPr>
        <w:tabs>
          <w:tab w:val="left" w:pos="8140"/>
        </w:tabs>
        <w:rPr>
          <w:rFonts w:cs="Arial"/>
          <w:color w:val="000000"/>
        </w:rPr>
      </w:pPr>
    </w:p>
    <w:p w:rsidR="003F543A" w:rsidRPr="003F543A" w:rsidRDefault="003F543A" w:rsidP="003F543A">
      <w:pPr>
        <w:tabs>
          <w:tab w:val="left" w:pos="8140"/>
        </w:tabs>
        <w:rPr>
          <w:rFonts w:cs="Arial"/>
          <w:color w:val="000000"/>
        </w:rPr>
      </w:pPr>
      <w:r w:rsidRPr="003F543A">
        <w:rPr>
          <w:rFonts w:cs="Arial"/>
          <w:color w:val="000000"/>
        </w:rPr>
        <w:t>También se aprobaron durante esta legislatura la reforma político-electoral, el nombramiento de los integrantes del Instituto Nacional Electoral, desindexación del salario mínimo, la Ley de Transparencia y la creación del Sistema Nacional Anticorrupción.</w:t>
      </w:r>
    </w:p>
    <w:p w:rsidR="003F543A" w:rsidRPr="003F543A" w:rsidRDefault="003F543A" w:rsidP="003F543A">
      <w:pPr>
        <w:tabs>
          <w:tab w:val="left" w:pos="8140"/>
        </w:tabs>
        <w:rPr>
          <w:rFonts w:cs="Arial"/>
          <w:color w:val="000000"/>
        </w:rPr>
      </w:pPr>
    </w:p>
    <w:p w:rsidR="003F543A" w:rsidRPr="003F543A" w:rsidRDefault="003F543A" w:rsidP="003F543A">
      <w:pPr>
        <w:tabs>
          <w:tab w:val="left" w:pos="8140"/>
        </w:tabs>
        <w:rPr>
          <w:rFonts w:cs="Arial"/>
          <w:color w:val="000000"/>
        </w:rPr>
      </w:pPr>
      <w:r w:rsidRPr="003F543A">
        <w:rPr>
          <w:rFonts w:cs="Arial"/>
          <w:color w:val="000000"/>
        </w:rPr>
        <w:t>Asimismo, se aprobó la Ley de Telecomunicaciones y sus leyes reglamentarias, la Ley de Deuda de Estados y Municipios, la Ley de Competencia Económica, el Nuevo Código Nacional de Procedimientos Penales, la Nueva Ley de Amparo, la reforma en materia de desaparición forzada y tortura.</w:t>
      </w:r>
    </w:p>
    <w:p w:rsidR="003F543A" w:rsidRPr="003F543A" w:rsidRDefault="003F543A" w:rsidP="003F543A">
      <w:pPr>
        <w:tabs>
          <w:tab w:val="left" w:pos="8140"/>
        </w:tabs>
        <w:rPr>
          <w:rFonts w:cs="Arial"/>
          <w:color w:val="000000"/>
        </w:rPr>
      </w:pPr>
    </w:p>
    <w:p w:rsidR="003F543A" w:rsidRPr="003F543A" w:rsidRDefault="003F543A" w:rsidP="003F543A">
      <w:pPr>
        <w:tabs>
          <w:tab w:val="left" w:pos="8140"/>
        </w:tabs>
        <w:rPr>
          <w:rFonts w:cs="Arial"/>
          <w:color w:val="000000"/>
        </w:rPr>
      </w:pPr>
      <w:r w:rsidRPr="003F543A">
        <w:rPr>
          <w:rFonts w:cs="Arial"/>
          <w:color w:val="000000"/>
        </w:rPr>
        <w:t>El presidente de la Comisión de Desarrollo Social, José Alejandro Montano Guzmán, explicó que la instancia legislativa que encabeza no tiene asuntos pendientes, luego de la aprobación de la Ley del Derecho a la Alimentación Adecuada.</w:t>
      </w:r>
    </w:p>
    <w:p w:rsidR="003F543A" w:rsidRPr="003F543A" w:rsidRDefault="003F543A" w:rsidP="003F543A">
      <w:pPr>
        <w:tabs>
          <w:tab w:val="left" w:pos="8140"/>
        </w:tabs>
        <w:rPr>
          <w:rFonts w:cs="Arial"/>
          <w:color w:val="000000"/>
        </w:rPr>
      </w:pPr>
    </w:p>
    <w:p w:rsidR="003F543A" w:rsidRPr="003F543A" w:rsidRDefault="003F543A" w:rsidP="003F543A">
      <w:pPr>
        <w:tabs>
          <w:tab w:val="left" w:pos="8140"/>
        </w:tabs>
        <w:rPr>
          <w:rFonts w:cs="Arial"/>
          <w:color w:val="000000"/>
        </w:rPr>
      </w:pPr>
      <w:r w:rsidRPr="003F543A">
        <w:rPr>
          <w:rFonts w:cs="Arial"/>
          <w:color w:val="000000"/>
        </w:rPr>
        <w:t>Aseguró que “se logró tener una Comisión de Desarrollo Social muy activa”, ya que elaboró casi 27 dictámenes y reformas.</w:t>
      </w:r>
    </w:p>
    <w:p w:rsidR="003F543A" w:rsidRPr="003F543A" w:rsidRDefault="003F543A" w:rsidP="003F543A">
      <w:pPr>
        <w:tabs>
          <w:tab w:val="left" w:pos="8140"/>
        </w:tabs>
        <w:rPr>
          <w:rFonts w:cs="Arial"/>
          <w:color w:val="000000"/>
        </w:rPr>
      </w:pPr>
    </w:p>
    <w:p w:rsidR="003F543A" w:rsidRPr="003F543A" w:rsidRDefault="003F543A" w:rsidP="003F543A">
      <w:pPr>
        <w:tabs>
          <w:tab w:val="left" w:pos="8140"/>
        </w:tabs>
        <w:rPr>
          <w:rFonts w:cs="Arial"/>
          <w:color w:val="000000"/>
        </w:rPr>
      </w:pPr>
      <w:r w:rsidRPr="003F543A">
        <w:rPr>
          <w:rFonts w:cs="Arial"/>
          <w:color w:val="000000"/>
        </w:rPr>
        <w:t xml:space="preserve">Subrayó que una de </w:t>
      </w:r>
      <w:r w:rsidRPr="003F543A">
        <w:rPr>
          <w:rFonts w:cs="Arial"/>
          <w:color w:val="000000"/>
        </w:rPr>
        <w:t>las más importantes</w:t>
      </w:r>
      <w:r w:rsidRPr="003F543A">
        <w:rPr>
          <w:rFonts w:cs="Arial"/>
          <w:color w:val="000000"/>
        </w:rPr>
        <w:t xml:space="preserve"> fue la nueva Ley del Consejo Nacional de Evaluación de la Política de Desarrollo Social (Coneval), “que lamentablemente por unos problemas intestinales del Partido Acción Nacional (PAN) en el Senado, no la han querido aprobar allá”.</w:t>
      </w:r>
    </w:p>
    <w:p w:rsidR="003F543A" w:rsidRPr="003F543A" w:rsidRDefault="003F543A" w:rsidP="003F543A">
      <w:pPr>
        <w:tabs>
          <w:tab w:val="left" w:pos="8140"/>
        </w:tabs>
        <w:rPr>
          <w:rFonts w:cs="Arial"/>
          <w:color w:val="000000"/>
        </w:rPr>
      </w:pPr>
    </w:p>
    <w:p w:rsidR="003F543A" w:rsidRPr="003F543A" w:rsidRDefault="003F543A" w:rsidP="003F543A">
      <w:pPr>
        <w:tabs>
          <w:tab w:val="left" w:pos="8140"/>
        </w:tabs>
        <w:rPr>
          <w:rFonts w:cs="Arial"/>
          <w:color w:val="000000"/>
        </w:rPr>
      </w:pPr>
      <w:r w:rsidRPr="003F543A">
        <w:rPr>
          <w:rFonts w:cs="Arial"/>
          <w:color w:val="000000"/>
        </w:rPr>
        <w:t>Sin embargo, reconoció la participación de los diputados panistas en esta comisión, junto con los legisladores de otros grupos legislativos.</w:t>
      </w:r>
    </w:p>
    <w:p w:rsidR="003F543A" w:rsidRPr="003F543A" w:rsidRDefault="003F543A" w:rsidP="003F543A">
      <w:pPr>
        <w:tabs>
          <w:tab w:val="left" w:pos="8140"/>
        </w:tabs>
        <w:rPr>
          <w:rFonts w:cs="Arial"/>
          <w:color w:val="000000"/>
        </w:rPr>
      </w:pPr>
    </w:p>
    <w:p w:rsidR="003F543A" w:rsidRDefault="003F543A" w:rsidP="003F543A">
      <w:pPr>
        <w:tabs>
          <w:tab w:val="left" w:pos="8140"/>
        </w:tabs>
        <w:rPr>
          <w:rFonts w:cs="Arial"/>
          <w:color w:val="000000"/>
        </w:rPr>
      </w:pPr>
      <w:r w:rsidRPr="003F543A">
        <w:rPr>
          <w:rFonts w:cs="Arial"/>
          <w:color w:val="000000"/>
        </w:rPr>
        <w:t>Recordó que en octubre de 2014 la Cámara de Diputados aprobó la Ley del Coneval, reglamentaria de la reforma al Artículo 26 constitucional, que da autonomía a ese organismo y pretende evitar la influencia del gobierno federal en las revisiones de la política asistencial del país.</w:t>
      </w:r>
      <w:r>
        <w:rPr>
          <w:rFonts w:cs="Arial"/>
          <w:color w:val="000000"/>
        </w:rPr>
        <w:t xml:space="preserve"> </w:t>
      </w:r>
      <w:r w:rsidRPr="003F543A">
        <w:rPr>
          <w:rFonts w:cs="Arial"/>
          <w:b/>
          <w:color w:val="000000"/>
        </w:rPr>
        <w:t>/</w:t>
      </w:r>
      <w:proofErr w:type="spellStart"/>
      <w:r w:rsidRPr="003F543A">
        <w:rPr>
          <w:rFonts w:cs="Arial"/>
          <w:b/>
          <w:color w:val="000000"/>
        </w:rPr>
        <w:t>arm</w:t>
      </w:r>
      <w:proofErr w:type="spellEnd"/>
      <w:r w:rsidRPr="003F543A">
        <w:rPr>
          <w:rFonts w:cs="Arial"/>
          <w:b/>
          <w:color w:val="000000"/>
        </w:rPr>
        <w:t>/m</w:t>
      </w:r>
    </w:p>
    <w:sectPr w:rsidR="003F543A"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C32A0D"/>
    <w:multiLevelType w:val="hybridMultilevel"/>
    <w:tmpl w:val="049C1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8D148C"/>
    <w:multiLevelType w:val="hybridMultilevel"/>
    <w:tmpl w:val="C5A26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095C69"/>
    <w:multiLevelType w:val="hybridMultilevel"/>
    <w:tmpl w:val="EC26F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E8015C"/>
    <w:multiLevelType w:val="hybridMultilevel"/>
    <w:tmpl w:val="AE80E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7396944"/>
    <w:multiLevelType w:val="hybridMultilevel"/>
    <w:tmpl w:val="38987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E9A740A"/>
    <w:multiLevelType w:val="hybridMultilevel"/>
    <w:tmpl w:val="D78A5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1CB6A0E"/>
    <w:multiLevelType w:val="hybridMultilevel"/>
    <w:tmpl w:val="53983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C300B30"/>
    <w:multiLevelType w:val="hybridMultilevel"/>
    <w:tmpl w:val="A1BE8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F0E1E53"/>
    <w:multiLevelType w:val="hybridMultilevel"/>
    <w:tmpl w:val="30C0B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3BE628B"/>
    <w:multiLevelType w:val="hybridMultilevel"/>
    <w:tmpl w:val="562EB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69E32BE"/>
    <w:multiLevelType w:val="hybridMultilevel"/>
    <w:tmpl w:val="A0D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16C3253"/>
    <w:multiLevelType w:val="hybridMultilevel"/>
    <w:tmpl w:val="94982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79B0240"/>
    <w:multiLevelType w:val="hybridMultilevel"/>
    <w:tmpl w:val="F3A6E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EF03A5A"/>
    <w:multiLevelType w:val="hybridMultilevel"/>
    <w:tmpl w:val="AC34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13"/>
  </w:num>
  <w:num w:numId="4">
    <w:abstractNumId w:val="4"/>
  </w:num>
  <w:num w:numId="5">
    <w:abstractNumId w:val="43"/>
  </w:num>
  <w:num w:numId="6">
    <w:abstractNumId w:val="17"/>
  </w:num>
  <w:num w:numId="7">
    <w:abstractNumId w:val="41"/>
  </w:num>
  <w:num w:numId="8">
    <w:abstractNumId w:val="44"/>
  </w:num>
  <w:num w:numId="9">
    <w:abstractNumId w:val="34"/>
  </w:num>
  <w:num w:numId="10">
    <w:abstractNumId w:val="39"/>
  </w:num>
  <w:num w:numId="11">
    <w:abstractNumId w:val="10"/>
  </w:num>
  <w:num w:numId="12">
    <w:abstractNumId w:val="14"/>
  </w:num>
  <w:num w:numId="13">
    <w:abstractNumId w:val="25"/>
  </w:num>
  <w:num w:numId="14">
    <w:abstractNumId w:val="42"/>
  </w:num>
  <w:num w:numId="15">
    <w:abstractNumId w:val="23"/>
  </w:num>
  <w:num w:numId="16">
    <w:abstractNumId w:val="3"/>
  </w:num>
  <w:num w:numId="17">
    <w:abstractNumId w:val="8"/>
  </w:num>
  <w:num w:numId="18">
    <w:abstractNumId w:val="7"/>
  </w:num>
  <w:num w:numId="19">
    <w:abstractNumId w:val="40"/>
  </w:num>
  <w:num w:numId="20">
    <w:abstractNumId w:val="21"/>
  </w:num>
  <w:num w:numId="21">
    <w:abstractNumId w:val="0"/>
  </w:num>
  <w:num w:numId="22">
    <w:abstractNumId w:val="20"/>
  </w:num>
  <w:num w:numId="23">
    <w:abstractNumId w:val="26"/>
  </w:num>
  <w:num w:numId="24">
    <w:abstractNumId w:val="36"/>
  </w:num>
  <w:num w:numId="25">
    <w:abstractNumId w:val="19"/>
  </w:num>
  <w:num w:numId="26">
    <w:abstractNumId w:val="22"/>
  </w:num>
  <w:num w:numId="27">
    <w:abstractNumId w:val="24"/>
  </w:num>
  <w:num w:numId="28">
    <w:abstractNumId w:val="9"/>
  </w:num>
  <w:num w:numId="29">
    <w:abstractNumId w:val="29"/>
  </w:num>
  <w:num w:numId="30">
    <w:abstractNumId w:val="30"/>
  </w:num>
  <w:num w:numId="31">
    <w:abstractNumId w:val="15"/>
  </w:num>
  <w:num w:numId="32">
    <w:abstractNumId w:val="33"/>
  </w:num>
  <w:num w:numId="33">
    <w:abstractNumId w:val="38"/>
  </w:num>
  <w:num w:numId="34">
    <w:abstractNumId w:val="37"/>
  </w:num>
  <w:num w:numId="35">
    <w:abstractNumId w:val="31"/>
  </w:num>
  <w:num w:numId="36">
    <w:abstractNumId w:val="32"/>
  </w:num>
  <w:num w:numId="37">
    <w:abstractNumId w:val="5"/>
  </w:num>
  <w:num w:numId="38">
    <w:abstractNumId w:val="12"/>
  </w:num>
  <w:num w:numId="39">
    <w:abstractNumId w:val="6"/>
  </w:num>
  <w:num w:numId="40">
    <w:abstractNumId w:val="16"/>
  </w:num>
  <w:num w:numId="41">
    <w:abstractNumId w:val="11"/>
  </w:num>
  <w:num w:numId="42">
    <w:abstractNumId w:val="18"/>
  </w:num>
  <w:num w:numId="43">
    <w:abstractNumId w:val="35"/>
  </w:num>
  <w:num w:numId="44">
    <w:abstractNumId w:val="1"/>
  </w:num>
  <w:num w:numId="45">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26A5E"/>
    <w:rsid w:val="00031D21"/>
    <w:rsid w:val="00032B6B"/>
    <w:rsid w:val="00032CC1"/>
    <w:rsid w:val="000379DB"/>
    <w:rsid w:val="00042E9A"/>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1C52"/>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4DFE"/>
    <w:rsid w:val="000D1E52"/>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100AD"/>
    <w:rsid w:val="00210C40"/>
    <w:rsid w:val="00212C8A"/>
    <w:rsid w:val="00212D77"/>
    <w:rsid w:val="00215C17"/>
    <w:rsid w:val="00217C4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465F0"/>
    <w:rsid w:val="0025023A"/>
    <w:rsid w:val="00250CC3"/>
    <w:rsid w:val="00251296"/>
    <w:rsid w:val="00251DC7"/>
    <w:rsid w:val="00252022"/>
    <w:rsid w:val="0025363B"/>
    <w:rsid w:val="00261F19"/>
    <w:rsid w:val="00262B56"/>
    <w:rsid w:val="00262CB4"/>
    <w:rsid w:val="002656DE"/>
    <w:rsid w:val="002670CF"/>
    <w:rsid w:val="00272CAF"/>
    <w:rsid w:val="00273C6D"/>
    <w:rsid w:val="00273F95"/>
    <w:rsid w:val="00275EB4"/>
    <w:rsid w:val="00276804"/>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275D"/>
    <w:rsid w:val="002A5682"/>
    <w:rsid w:val="002A6EBF"/>
    <w:rsid w:val="002B033A"/>
    <w:rsid w:val="002B0B8A"/>
    <w:rsid w:val="002B21A5"/>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667"/>
    <w:rsid w:val="00370551"/>
    <w:rsid w:val="00370C37"/>
    <w:rsid w:val="00370FB9"/>
    <w:rsid w:val="00371120"/>
    <w:rsid w:val="00371EEB"/>
    <w:rsid w:val="00372E31"/>
    <w:rsid w:val="003801C9"/>
    <w:rsid w:val="00382C04"/>
    <w:rsid w:val="00383F29"/>
    <w:rsid w:val="00386792"/>
    <w:rsid w:val="00387628"/>
    <w:rsid w:val="00390A14"/>
    <w:rsid w:val="0039203F"/>
    <w:rsid w:val="003938B7"/>
    <w:rsid w:val="0039445B"/>
    <w:rsid w:val="00394F7E"/>
    <w:rsid w:val="003958CA"/>
    <w:rsid w:val="00396089"/>
    <w:rsid w:val="003A0D2F"/>
    <w:rsid w:val="003A11BB"/>
    <w:rsid w:val="003A587F"/>
    <w:rsid w:val="003A6AE1"/>
    <w:rsid w:val="003A75E3"/>
    <w:rsid w:val="003B029B"/>
    <w:rsid w:val="003B2F52"/>
    <w:rsid w:val="003B37FA"/>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024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18F7"/>
    <w:rsid w:val="004B3AC7"/>
    <w:rsid w:val="004B3E66"/>
    <w:rsid w:val="004B45FD"/>
    <w:rsid w:val="004B6C0F"/>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21C88"/>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014"/>
    <w:rsid w:val="00603197"/>
    <w:rsid w:val="006059EF"/>
    <w:rsid w:val="006066F1"/>
    <w:rsid w:val="00607523"/>
    <w:rsid w:val="00610B62"/>
    <w:rsid w:val="00611E23"/>
    <w:rsid w:val="00615DBA"/>
    <w:rsid w:val="00615EF8"/>
    <w:rsid w:val="00616AEF"/>
    <w:rsid w:val="00617E48"/>
    <w:rsid w:val="00625198"/>
    <w:rsid w:val="00626BB5"/>
    <w:rsid w:val="006311AC"/>
    <w:rsid w:val="006329BC"/>
    <w:rsid w:val="00635DE9"/>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17E"/>
    <w:rsid w:val="006A5C3A"/>
    <w:rsid w:val="006A7018"/>
    <w:rsid w:val="006A7AF9"/>
    <w:rsid w:val="006B0C86"/>
    <w:rsid w:val="006B3E37"/>
    <w:rsid w:val="006B4B4D"/>
    <w:rsid w:val="006B7A6B"/>
    <w:rsid w:val="006B7EBF"/>
    <w:rsid w:val="006C1AB0"/>
    <w:rsid w:val="006C263E"/>
    <w:rsid w:val="006C29A1"/>
    <w:rsid w:val="006C3027"/>
    <w:rsid w:val="006C630B"/>
    <w:rsid w:val="006D0CD7"/>
    <w:rsid w:val="006D2439"/>
    <w:rsid w:val="006D296D"/>
    <w:rsid w:val="006E058E"/>
    <w:rsid w:val="006E09C8"/>
    <w:rsid w:val="006E12FA"/>
    <w:rsid w:val="006E156E"/>
    <w:rsid w:val="006E5945"/>
    <w:rsid w:val="006F46DF"/>
    <w:rsid w:val="006F51D5"/>
    <w:rsid w:val="007009F7"/>
    <w:rsid w:val="00701D38"/>
    <w:rsid w:val="00702329"/>
    <w:rsid w:val="007026ED"/>
    <w:rsid w:val="00704614"/>
    <w:rsid w:val="00705271"/>
    <w:rsid w:val="00705F2C"/>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0E4B"/>
    <w:rsid w:val="0074337C"/>
    <w:rsid w:val="00743854"/>
    <w:rsid w:val="0074480D"/>
    <w:rsid w:val="00745F9E"/>
    <w:rsid w:val="0074729E"/>
    <w:rsid w:val="00747584"/>
    <w:rsid w:val="00750696"/>
    <w:rsid w:val="00751F2F"/>
    <w:rsid w:val="00751FF2"/>
    <w:rsid w:val="00752407"/>
    <w:rsid w:val="00752652"/>
    <w:rsid w:val="00753C41"/>
    <w:rsid w:val="00754747"/>
    <w:rsid w:val="0075618F"/>
    <w:rsid w:val="007568EC"/>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B710E"/>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2F06"/>
    <w:rsid w:val="00874C94"/>
    <w:rsid w:val="00876610"/>
    <w:rsid w:val="00877082"/>
    <w:rsid w:val="008809F8"/>
    <w:rsid w:val="0088236A"/>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A9B"/>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74F0"/>
    <w:rsid w:val="00997AD1"/>
    <w:rsid w:val="009A2897"/>
    <w:rsid w:val="009A7EBF"/>
    <w:rsid w:val="009B005F"/>
    <w:rsid w:val="009B0EC7"/>
    <w:rsid w:val="009B1F35"/>
    <w:rsid w:val="009B1FA5"/>
    <w:rsid w:val="009B6922"/>
    <w:rsid w:val="009C1261"/>
    <w:rsid w:val="009C147E"/>
    <w:rsid w:val="009C1CED"/>
    <w:rsid w:val="009C32E7"/>
    <w:rsid w:val="009C458B"/>
    <w:rsid w:val="009D01AE"/>
    <w:rsid w:val="009D1692"/>
    <w:rsid w:val="009D2472"/>
    <w:rsid w:val="009D252D"/>
    <w:rsid w:val="009D443D"/>
    <w:rsid w:val="009D4714"/>
    <w:rsid w:val="009D52CF"/>
    <w:rsid w:val="009E1011"/>
    <w:rsid w:val="009E1B2B"/>
    <w:rsid w:val="009E2ACA"/>
    <w:rsid w:val="009E2DDD"/>
    <w:rsid w:val="009E5F96"/>
    <w:rsid w:val="009E67B9"/>
    <w:rsid w:val="009F0D62"/>
    <w:rsid w:val="009F3565"/>
    <w:rsid w:val="009F3975"/>
    <w:rsid w:val="009F3C46"/>
    <w:rsid w:val="009F7FBE"/>
    <w:rsid w:val="00A00FE2"/>
    <w:rsid w:val="00A04EE4"/>
    <w:rsid w:val="00A067C4"/>
    <w:rsid w:val="00A06B0F"/>
    <w:rsid w:val="00A071EF"/>
    <w:rsid w:val="00A07BE0"/>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8E9"/>
    <w:rsid w:val="00AC6EF9"/>
    <w:rsid w:val="00AD098B"/>
    <w:rsid w:val="00AD17C9"/>
    <w:rsid w:val="00AD260A"/>
    <w:rsid w:val="00AD2E23"/>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16932"/>
    <w:rsid w:val="00B2150F"/>
    <w:rsid w:val="00B22358"/>
    <w:rsid w:val="00B23BC4"/>
    <w:rsid w:val="00B25030"/>
    <w:rsid w:val="00B25FC1"/>
    <w:rsid w:val="00B306DE"/>
    <w:rsid w:val="00B332C6"/>
    <w:rsid w:val="00B335D2"/>
    <w:rsid w:val="00B34DB4"/>
    <w:rsid w:val="00B35449"/>
    <w:rsid w:val="00B36460"/>
    <w:rsid w:val="00B40B9D"/>
    <w:rsid w:val="00B41767"/>
    <w:rsid w:val="00B458DE"/>
    <w:rsid w:val="00B46232"/>
    <w:rsid w:val="00B501F6"/>
    <w:rsid w:val="00B52132"/>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304A"/>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67EB"/>
    <w:rsid w:val="00DC6BAE"/>
    <w:rsid w:val="00DD14B3"/>
    <w:rsid w:val="00DD1E61"/>
    <w:rsid w:val="00DD356D"/>
    <w:rsid w:val="00DD5B06"/>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3246"/>
    <w:rsid w:val="00E27564"/>
    <w:rsid w:val="00E321BF"/>
    <w:rsid w:val="00E3243D"/>
    <w:rsid w:val="00E32AB0"/>
    <w:rsid w:val="00E35708"/>
    <w:rsid w:val="00E40F11"/>
    <w:rsid w:val="00E41911"/>
    <w:rsid w:val="00E4232C"/>
    <w:rsid w:val="00E452E7"/>
    <w:rsid w:val="00E50837"/>
    <w:rsid w:val="00E53377"/>
    <w:rsid w:val="00E5361B"/>
    <w:rsid w:val="00E557C8"/>
    <w:rsid w:val="00E57316"/>
    <w:rsid w:val="00E57819"/>
    <w:rsid w:val="00E61F28"/>
    <w:rsid w:val="00E62438"/>
    <w:rsid w:val="00E639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82E"/>
    <w:rsid w:val="00EE3E29"/>
    <w:rsid w:val="00EE5D34"/>
    <w:rsid w:val="00EF0B1A"/>
    <w:rsid w:val="00EF1A39"/>
    <w:rsid w:val="00EF35E4"/>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7F94"/>
    <w:rsid w:val="00FE2951"/>
    <w:rsid w:val="00FE3531"/>
    <w:rsid w:val="00FE3A5C"/>
    <w:rsid w:val="00FE4833"/>
    <w:rsid w:val="00FF29F5"/>
    <w:rsid w:val="00FF2ED2"/>
    <w:rsid w:val="00FF2F60"/>
    <w:rsid w:val="00FF36B0"/>
    <w:rsid w:val="00FF39A1"/>
    <w:rsid w:val="00FF52B7"/>
    <w:rsid w:val="00FF573E"/>
    <w:rsid w:val="00FF5AD8"/>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4</Pages>
  <Words>929</Words>
  <Characters>5112</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5</cp:revision>
  <cp:lastPrinted>2015-02-01T18:55:00Z</cp:lastPrinted>
  <dcterms:created xsi:type="dcterms:W3CDTF">2015-05-01T16:11:00Z</dcterms:created>
  <dcterms:modified xsi:type="dcterms:W3CDTF">2015-05-01T23:51:00Z</dcterms:modified>
</cp:coreProperties>
</file>